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20C53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 xml:space="preserve">1. Kuidas on avaliku võimu asutustes reguleeritud dokumentide haldamine, säilitamine ja arhiveerimine? </w:t>
      </w:r>
    </w:p>
    <w:p w14:paraId="4DCEEF75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21EFBCC6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2. Kas kõik avaliku võimu asutuse valduses olevad dokumendid registreeritakse? Kui jah, siis millised andmed dokumentide kohta registrisse kantakse? Kes vastutab registreerimise eest? Millisel hetkel registreerimine toimub?</w:t>
      </w:r>
    </w:p>
    <w:p w14:paraId="25AACD82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0529ABB6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3. Kas dokumentide sisu põhjal kohaldatakse registreerimiskohustusele erandeid?</w:t>
      </w:r>
    </w:p>
    <w:p w14:paraId="5C31B549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2AAD05F0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4. Kas on olemas juhised või põhimõtted avalikule teenistujale otse saadetud või temalt otse saadetud kirjavahetuse registreerimise kohta?</w:t>
      </w:r>
    </w:p>
    <w:p w14:paraId="1D5D0356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4AC99118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5. Kas ametlike dokumentide registrid on avalikud?</w:t>
      </w:r>
    </w:p>
    <w:p w14:paraId="3674B7D3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31D01572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6. Kas elektroonilisi sõnumeid (e-kirjad, SMS-id jms) käsitletakse samamoodi nagu paberdokumente?</w:t>
      </w:r>
    </w:p>
    <w:p w14:paraId="0B57291F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16D37415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7. Kas avaliku võimu asutused kasutavad dokumentide registreerimiseks ühist süsteemi või kasutab iga asutus oma süsteemi?</w:t>
      </w:r>
    </w:p>
    <w:p w14:paraId="58E4683B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49190FE9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8. Milliseid kriteeriume kohaldavad avaliku võimu asutused ametlike dokumentide säilitamisel? Näiteks millises vormingus ja kus dokumente hoitakse?</w:t>
      </w:r>
    </w:p>
    <w:p w14:paraId="3044EE1E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61844605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9. Milliseid kriteeriume kohaldavad avaliku võimu asutused dokumentide säilitustähtaegade määramisel ning milliseid säilitustähtaegu kasutatakse?</w:t>
      </w:r>
    </w:p>
    <w:p w14:paraId="5DC88C70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2A7F08A2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10. Milliseid kriteeriume kohaldavad avaliku võimu asutused dokumentide üleandmisel arhiivi?</w:t>
      </w:r>
    </w:p>
    <w:p w14:paraId="00EB10E9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667AE805" w14:textId="77777777" w:rsid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11. Milliseid kriteeriume kohaldavad avaliku võimu asutused dokumentide hävitamisel?</w:t>
      </w:r>
    </w:p>
    <w:p w14:paraId="3D3A8F14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</w:p>
    <w:p w14:paraId="1423F85D" w14:textId="77777777" w:rsidR="0042121F" w:rsidRPr="0042121F" w:rsidRDefault="0042121F" w:rsidP="0042121F">
      <w:pPr>
        <w:rPr>
          <w:rFonts w:ascii="Times New Roman" w:hAnsi="Times New Roman" w:cs="Times New Roman"/>
          <w:sz w:val="24"/>
          <w:szCs w:val="24"/>
        </w:rPr>
      </w:pPr>
      <w:r w:rsidRPr="0042121F">
        <w:rPr>
          <w:rFonts w:ascii="Times New Roman" w:hAnsi="Times New Roman" w:cs="Times New Roman"/>
          <w:sz w:val="24"/>
          <w:szCs w:val="24"/>
        </w:rPr>
        <w:t>12. Palun kirjeldage dokumentide haldamise ja säilitamisega seotud kohtupraktikat ja/või halduspraktikat (kohtud, õiguskantsler, andmekaitse järelevalveasutused jms).</w:t>
      </w:r>
    </w:p>
    <w:p w14:paraId="65CE8D28" w14:textId="77777777" w:rsidR="00CC4562" w:rsidRPr="0042121F" w:rsidRDefault="00CC4562">
      <w:pPr>
        <w:rPr>
          <w:rFonts w:ascii="Times New Roman" w:hAnsi="Times New Roman" w:cs="Times New Roman"/>
          <w:sz w:val="24"/>
          <w:szCs w:val="24"/>
        </w:rPr>
      </w:pPr>
    </w:p>
    <w:sectPr w:rsidR="00CC4562" w:rsidRPr="004212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EE7"/>
    <w:rsid w:val="0042121F"/>
    <w:rsid w:val="00590AC4"/>
    <w:rsid w:val="00CC4562"/>
    <w:rsid w:val="00F0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6060"/>
  <w15:chartTrackingRefBased/>
  <w15:docId w15:val="{EE23B2CD-184B-4747-B3AA-4A74127E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2121F"/>
    <w:pPr>
      <w:spacing w:after="0" w:line="240" w:lineRule="auto"/>
    </w:pPr>
    <w:rPr>
      <w:rFonts w:ascii="Aptos" w:hAnsi="Aptos" w:cs="Aptos"/>
      <w:kern w:val="0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F02E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02E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02E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02E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02E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02E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02E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02E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02E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02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02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02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02EE7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02EE7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02EE7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02EE7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02EE7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02EE7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02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02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02E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02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02EE7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</w:rPr>
  </w:style>
  <w:style w:type="character" w:customStyle="1" w:styleId="TsitaatMrk">
    <w:name w:val="Tsitaat Märk"/>
    <w:basedOn w:val="Liguvaikefont"/>
    <w:link w:val="Tsitaat"/>
    <w:uiPriority w:val="29"/>
    <w:rsid w:val="00F02EE7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02EE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</w:rPr>
  </w:style>
  <w:style w:type="character" w:styleId="Selgeltmrgatavrhutus">
    <w:name w:val="Intense Emphasis"/>
    <w:basedOn w:val="Liguvaikefont"/>
    <w:uiPriority w:val="21"/>
    <w:qFormat/>
    <w:rsid w:val="00F02EE7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02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02EE7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02E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Laius</dc:creator>
  <cp:keywords/>
  <dc:description/>
  <cp:lastModifiedBy>Kristiina Laius</cp:lastModifiedBy>
  <cp:revision>2</cp:revision>
  <dcterms:created xsi:type="dcterms:W3CDTF">2025-12-15T09:43:00Z</dcterms:created>
  <dcterms:modified xsi:type="dcterms:W3CDTF">2025-12-15T09:44:00Z</dcterms:modified>
</cp:coreProperties>
</file>